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3D" w:rsidRPr="006C6F98" w:rsidRDefault="00EE6A3D" w:rsidP="00EE6A3D">
      <w:pPr>
        <w:jc w:val="right"/>
        <w:rPr>
          <w:rFonts w:asciiTheme="minorEastAsia" w:hAnsiTheme="minorEastAsia"/>
          <w:sz w:val="22"/>
          <w:szCs w:val="28"/>
        </w:rPr>
      </w:pPr>
      <w:r w:rsidRPr="006C6F98">
        <w:rPr>
          <w:rFonts w:asciiTheme="minorEastAsia" w:hAnsiTheme="minorEastAsia" w:hint="eastAsia"/>
          <w:sz w:val="22"/>
          <w:szCs w:val="28"/>
        </w:rPr>
        <w:t>別紙</w:t>
      </w:r>
    </w:p>
    <w:p w:rsidR="00985087" w:rsidRDefault="00985087" w:rsidP="00185CAC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中央・城北職業能力開発センター再就職促進訓練室</w:t>
      </w:r>
    </w:p>
    <w:p w:rsidR="001041C9" w:rsidRPr="00EE6A3D" w:rsidRDefault="000914CA" w:rsidP="00185CAC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アシスタント</w:t>
      </w:r>
      <w:r w:rsidR="005D3B66" w:rsidRPr="00EE6A3D">
        <w:rPr>
          <w:rFonts w:asciiTheme="majorEastAsia" w:eastAsiaTheme="majorEastAsia" w:hAnsiTheme="majorEastAsia" w:hint="eastAsia"/>
          <w:sz w:val="24"/>
          <w:szCs w:val="28"/>
        </w:rPr>
        <w:t>職に求められる</w:t>
      </w:r>
      <w:r w:rsidR="003F475C" w:rsidRPr="00EE6A3D">
        <w:rPr>
          <w:rFonts w:asciiTheme="majorEastAsia" w:eastAsiaTheme="majorEastAsia" w:hAnsiTheme="majorEastAsia" w:hint="eastAsia"/>
          <w:sz w:val="24"/>
          <w:szCs w:val="28"/>
        </w:rPr>
        <w:t>資格・</w:t>
      </w:r>
      <w:r w:rsidR="00682AFA" w:rsidRPr="00EE6A3D">
        <w:rPr>
          <w:rFonts w:asciiTheme="majorEastAsia" w:eastAsiaTheme="majorEastAsia" w:hAnsiTheme="majorEastAsia" w:hint="eastAsia"/>
          <w:sz w:val="24"/>
          <w:szCs w:val="28"/>
        </w:rPr>
        <w:t>能力</w:t>
      </w:r>
    </w:p>
    <w:p w:rsidR="00682AFA" w:rsidRDefault="00682AFA"/>
    <w:p w:rsidR="006C363F" w:rsidRPr="00971F02" w:rsidRDefault="006C363F">
      <w:pPr>
        <w:rPr>
          <w:rFonts w:asciiTheme="majorEastAsia" w:eastAsiaTheme="majorEastAsia" w:hAnsiTheme="majorEastAsia"/>
          <w:szCs w:val="21"/>
        </w:rPr>
      </w:pPr>
      <w:r w:rsidRPr="00971F02">
        <w:rPr>
          <w:rFonts w:asciiTheme="majorEastAsia" w:eastAsiaTheme="majorEastAsia" w:hAnsiTheme="majorEastAsia" w:hint="eastAsia"/>
          <w:szCs w:val="21"/>
        </w:rPr>
        <w:t>【求め</w:t>
      </w:r>
      <w:r w:rsidR="001D5A96">
        <w:rPr>
          <w:rFonts w:asciiTheme="majorEastAsia" w:eastAsiaTheme="majorEastAsia" w:hAnsiTheme="majorEastAsia" w:hint="eastAsia"/>
          <w:szCs w:val="21"/>
        </w:rPr>
        <w:t>られる</w:t>
      </w:r>
      <w:r w:rsidRPr="00971F02">
        <w:rPr>
          <w:rFonts w:asciiTheme="majorEastAsia" w:eastAsiaTheme="majorEastAsia" w:hAnsiTheme="majorEastAsia" w:hint="eastAsia"/>
          <w:szCs w:val="21"/>
        </w:rPr>
        <w:t>能力】</w:t>
      </w:r>
    </w:p>
    <w:p w:rsidR="00DA214D" w:rsidRPr="00971F02" w:rsidRDefault="00056932" w:rsidP="002F7704">
      <w:pPr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（１）</w:t>
      </w:r>
      <w:r w:rsidR="00DA214D" w:rsidRPr="00971F02">
        <w:rPr>
          <w:rFonts w:asciiTheme="minorEastAsia" w:hAnsiTheme="minorEastAsia" w:hint="eastAsia"/>
          <w:szCs w:val="21"/>
        </w:rPr>
        <w:t>知識・情報の活用</w:t>
      </w:r>
    </w:p>
    <w:p w:rsidR="00DA214D" w:rsidRPr="00971F02" w:rsidRDefault="00DA214D" w:rsidP="002F7704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</w:t>
      </w:r>
      <w:r w:rsidR="00F81450">
        <w:rPr>
          <w:rFonts w:asciiTheme="minorEastAsia" w:hAnsiTheme="minorEastAsia" w:hint="eastAsia"/>
          <w:szCs w:val="21"/>
        </w:rPr>
        <w:t xml:space="preserve">　</w:t>
      </w:r>
      <w:r w:rsidRPr="00971F02">
        <w:rPr>
          <w:rFonts w:asciiTheme="minorEastAsia" w:hAnsiTheme="minorEastAsia" w:hint="eastAsia"/>
          <w:szCs w:val="21"/>
        </w:rPr>
        <w:t>パソコン（Excel、Word</w:t>
      </w:r>
      <w:r w:rsidR="00B21B18" w:rsidRPr="00971F02">
        <w:rPr>
          <w:rFonts w:asciiTheme="minorEastAsia" w:hAnsiTheme="minorEastAsia" w:hint="eastAsia"/>
          <w:szCs w:val="21"/>
        </w:rPr>
        <w:t>等</w:t>
      </w:r>
      <w:r w:rsidR="00744E23" w:rsidRPr="00971F02">
        <w:rPr>
          <w:rFonts w:asciiTheme="minorEastAsia" w:hAnsiTheme="minorEastAsia" w:hint="eastAsia"/>
          <w:szCs w:val="21"/>
        </w:rPr>
        <w:t>）の基本的な操作能力を有し、</w:t>
      </w:r>
      <w:r w:rsidR="00CF01CA">
        <w:rPr>
          <w:rFonts w:asciiTheme="minorEastAsia" w:hAnsiTheme="minorEastAsia" w:hint="eastAsia"/>
          <w:szCs w:val="21"/>
        </w:rPr>
        <w:t>正確かつ</w:t>
      </w:r>
      <w:r w:rsidR="00D94795">
        <w:rPr>
          <w:rFonts w:asciiTheme="minorEastAsia" w:hAnsiTheme="minorEastAsia" w:hint="eastAsia"/>
          <w:szCs w:val="21"/>
        </w:rPr>
        <w:t>迅速に執務</w:t>
      </w:r>
      <w:r w:rsidR="00744E23" w:rsidRPr="00971F02">
        <w:rPr>
          <w:rFonts w:asciiTheme="minorEastAsia" w:hAnsiTheme="minorEastAsia" w:hint="eastAsia"/>
          <w:szCs w:val="21"/>
        </w:rPr>
        <w:t>を遂行することができる</w:t>
      </w:r>
      <w:r w:rsidR="00F81450">
        <w:rPr>
          <w:rFonts w:asciiTheme="minorEastAsia" w:hAnsiTheme="minorEastAsia" w:hint="eastAsia"/>
          <w:szCs w:val="21"/>
        </w:rPr>
        <w:t>。</w:t>
      </w:r>
    </w:p>
    <w:p w:rsidR="00DA214D" w:rsidRPr="00971F02" w:rsidRDefault="00744E23" w:rsidP="00B83C91">
      <w:pPr>
        <w:ind w:leftChars="100" w:left="424" w:hangingChars="102" w:hanging="214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</w:t>
      </w:r>
      <w:r w:rsidR="00F81450">
        <w:rPr>
          <w:rFonts w:asciiTheme="minorEastAsia" w:hAnsiTheme="minorEastAsia" w:hint="eastAsia"/>
          <w:szCs w:val="21"/>
        </w:rPr>
        <w:t xml:space="preserve">　</w:t>
      </w:r>
      <w:r w:rsidR="000914CA">
        <w:rPr>
          <w:rFonts w:asciiTheme="minorEastAsia" w:hAnsiTheme="minorEastAsia" w:hint="eastAsia"/>
          <w:szCs w:val="21"/>
        </w:rPr>
        <w:t>委託訓練</w:t>
      </w:r>
      <w:r w:rsidR="00971F02">
        <w:rPr>
          <w:rFonts w:asciiTheme="minorEastAsia" w:hAnsiTheme="minorEastAsia" w:hint="eastAsia"/>
          <w:szCs w:val="21"/>
        </w:rPr>
        <w:t>に関する</w:t>
      </w:r>
      <w:r w:rsidRPr="00971F02">
        <w:rPr>
          <w:rFonts w:asciiTheme="minorEastAsia" w:hAnsiTheme="minorEastAsia" w:hint="eastAsia"/>
          <w:szCs w:val="21"/>
        </w:rPr>
        <w:t>データ入力、書類</w:t>
      </w:r>
      <w:r w:rsidR="00D94795">
        <w:rPr>
          <w:rFonts w:asciiTheme="minorEastAsia" w:hAnsiTheme="minorEastAsia" w:hint="eastAsia"/>
          <w:szCs w:val="21"/>
        </w:rPr>
        <w:t>の正誤チェック</w:t>
      </w:r>
      <w:r w:rsidRPr="00971F02">
        <w:rPr>
          <w:rFonts w:asciiTheme="minorEastAsia" w:hAnsiTheme="minorEastAsia" w:hint="eastAsia"/>
          <w:szCs w:val="21"/>
        </w:rPr>
        <w:t>等の事務処理を正確</w:t>
      </w:r>
      <w:r w:rsidR="00CF01CA">
        <w:rPr>
          <w:rFonts w:asciiTheme="minorEastAsia" w:hAnsiTheme="minorEastAsia" w:hint="eastAsia"/>
          <w:szCs w:val="21"/>
        </w:rPr>
        <w:t>かつ迅速</w:t>
      </w:r>
      <w:r w:rsidRPr="00971F02">
        <w:rPr>
          <w:rFonts w:asciiTheme="minorEastAsia" w:hAnsiTheme="minorEastAsia" w:hint="eastAsia"/>
          <w:szCs w:val="21"/>
        </w:rPr>
        <w:t>に行うことができる</w:t>
      </w:r>
      <w:r w:rsidR="00F81450">
        <w:rPr>
          <w:rFonts w:asciiTheme="minorEastAsia" w:hAnsiTheme="minorEastAsia" w:hint="eastAsia"/>
          <w:szCs w:val="21"/>
        </w:rPr>
        <w:t>。</w:t>
      </w:r>
    </w:p>
    <w:p w:rsidR="00DA214D" w:rsidRPr="00971F02" w:rsidRDefault="00744E23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</w:t>
      </w:r>
      <w:r w:rsidR="00F81450">
        <w:rPr>
          <w:rFonts w:asciiTheme="minorEastAsia" w:hAnsiTheme="minorEastAsia" w:hint="eastAsia"/>
          <w:szCs w:val="21"/>
        </w:rPr>
        <w:t xml:space="preserve">　</w:t>
      </w:r>
      <w:r w:rsidR="00B83C91">
        <w:rPr>
          <w:rFonts w:asciiTheme="minorEastAsia" w:hAnsiTheme="minorEastAsia" w:hint="eastAsia"/>
          <w:szCs w:val="21"/>
        </w:rPr>
        <w:t>事務職において通常求められる</w:t>
      </w:r>
      <w:r w:rsidRPr="00971F02">
        <w:rPr>
          <w:rFonts w:asciiTheme="minorEastAsia" w:hAnsiTheme="minorEastAsia" w:hint="eastAsia"/>
          <w:szCs w:val="21"/>
        </w:rPr>
        <w:t>基礎的知識</w:t>
      </w:r>
      <w:r w:rsidR="00FA6B00">
        <w:rPr>
          <w:rFonts w:asciiTheme="minorEastAsia" w:hAnsiTheme="minorEastAsia" w:hint="eastAsia"/>
          <w:szCs w:val="21"/>
        </w:rPr>
        <w:t>（郵便制度等）を</w:t>
      </w:r>
      <w:r w:rsidRPr="00971F02">
        <w:rPr>
          <w:rFonts w:asciiTheme="minorEastAsia" w:hAnsiTheme="minorEastAsia" w:hint="eastAsia"/>
          <w:szCs w:val="21"/>
        </w:rPr>
        <w:t>有している</w:t>
      </w:r>
      <w:r w:rsidR="00F81450">
        <w:rPr>
          <w:rFonts w:asciiTheme="minorEastAsia" w:hAnsiTheme="minorEastAsia" w:hint="eastAsia"/>
          <w:szCs w:val="21"/>
        </w:rPr>
        <w:t>。</w:t>
      </w:r>
    </w:p>
    <w:p w:rsidR="001C1EE9" w:rsidRDefault="00863E04" w:rsidP="002F7704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:rsidR="00863E04" w:rsidRDefault="00863E04" w:rsidP="00863E0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（２）保有個人情報の管理</w:t>
      </w:r>
    </w:p>
    <w:p w:rsidR="00205902" w:rsidRPr="00971F02" w:rsidRDefault="00863E04" w:rsidP="00CC1DA8">
      <w:pPr>
        <w:ind w:left="420" w:hanging="21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・　</w:t>
      </w:r>
      <w:r w:rsidRPr="00863E04">
        <w:rPr>
          <w:rFonts w:asciiTheme="minorEastAsia" w:hAnsiTheme="minorEastAsia" w:hint="eastAsia"/>
          <w:szCs w:val="21"/>
        </w:rPr>
        <w:t>個人情報保護及び情報セキュリティ対策の重要性を</w:t>
      </w:r>
      <w:r>
        <w:rPr>
          <w:rFonts w:asciiTheme="minorEastAsia" w:hAnsiTheme="minorEastAsia" w:hint="eastAsia"/>
          <w:szCs w:val="21"/>
        </w:rPr>
        <w:t>十分</w:t>
      </w:r>
      <w:r w:rsidRPr="00863E04">
        <w:rPr>
          <w:rFonts w:asciiTheme="minorEastAsia" w:hAnsiTheme="minorEastAsia" w:hint="eastAsia"/>
          <w:szCs w:val="21"/>
        </w:rPr>
        <w:t>認識し、</w:t>
      </w:r>
      <w:r>
        <w:rPr>
          <w:rFonts w:asciiTheme="minorEastAsia" w:hAnsiTheme="minorEastAsia" w:hint="eastAsia"/>
          <w:szCs w:val="21"/>
        </w:rPr>
        <w:t>保有個人情報</w:t>
      </w:r>
      <w:r w:rsidR="00205902">
        <w:rPr>
          <w:rFonts w:asciiTheme="minorEastAsia" w:hAnsiTheme="minorEastAsia" w:hint="eastAsia"/>
          <w:szCs w:val="21"/>
        </w:rPr>
        <w:t>を漏洩することのないよう、</w:t>
      </w:r>
      <w:r w:rsidR="00205902">
        <w:rPr>
          <w:rFonts w:asciiTheme="minorEastAsia" w:hAnsiTheme="minorEastAsia" w:hint="eastAsia"/>
          <w:szCs w:val="21"/>
        </w:rPr>
        <w:t>郵便物の発送準備等</w:t>
      </w:r>
      <w:r w:rsidR="00205902">
        <w:rPr>
          <w:rFonts w:asciiTheme="minorEastAsia" w:hAnsiTheme="minorEastAsia" w:hint="eastAsia"/>
          <w:szCs w:val="21"/>
        </w:rPr>
        <w:t>に関して慎重に事務処理を行うことができる。</w:t>
      </w:r>
    </w:p>
    <w:p w:rsidR="00DA214D" w:rsidRPr="00CF01CA" w:rsidRDefault="00DA214D">
      <w:pPr>
        <w:rPr>
          <w:rFonts w:asciiTheme="minorEastAsia" w:hAnsiTheme="minorEastAsia"/>
          <w:szCs w:val="21"/>
        </w:rPr>
      </w:pPr>
    </w:p>
    <w:p w:rsidR="00DA214D" w:rsidRPr="00971F02" w:rsidRDefault="00DA214D">
      <w:pPr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（</w:t>
      </w:r>
      <w:r w:rsidR="00863E04">
        <w:rPr>
          <w:rFonts w:asciiTheme="minorEastAsia" w:hAnsiTheme="minorEastAsia" w:hint="eastAsia"/>
          <w:szCs w:val="21"/>
        </w:rPr>
        <w:t>３</w:t>
      </w:r>
      <w:r w:rsidRPr="00971F02">
        <w:rPr>
          <w:rFonts w:asciiTheme="minorEastAsia" w:hAnsiTheme="minorEastAsia" w:hint="eastAsia"/>
          <w:szCs w:val="21"/>
        </w:rPr>
        <w:t>）接遇</w:t>
      </w:r>
    </w:p>
    <w:p w:rsidR="00DA214D" w:rsidRPr="00971F02" w:rsidRDefault="00744E23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</w:t>
      </w:r>
      <w:r w:rsidR="00D975E5">
        <w:rPr>
          <w:rFonts w:asciiTheme="minorEastAsia" w:hAnsiTheme="minorEastAsia" w:hint="eastAsia"/>
          <w:szCs w:val="21"/>
        </w:rPr>
        <w:t xml:space="preserve">　</w:t>
      </w:r>
      <w:r w:rsidR="00DA214D" w:rsidRPr="00971F02">
        <w:rPr>
          <w:rFonts w:asciiTheme="minorEastAsia" w:hAnsiTheme="minorEastAsia" w:hint="eastAsia"/>
          <w:szCs w:val="21"/>
        </w:rPr>
        <w:t>相手の考えや行動を理解し、好感を与える親切、丁寧な対応を行</w:t>
      </w:r>
      <w:r w:rsidRPr="00971F02">
        <w:rPr>
          <w:rFonts w:asciiTheme="minorEastAsia" w:hAnsiTheme="minorEastAsia" w:hint="eastAsia"/>
          <w:szCs w:val="21"/>
        </w:rPr>
        <w:t>うことができる</w:t>
      </w:r>
      <w:r w:rsidR="00D975E5">
        <w:rPr>
          <w:rFonts w:asciiTheme="minorEastAsia" w:hAnsiTheme="minorEastAsia" w:hint="eastAsia"/>
          <w:szCs w:val="21"/>
        </w:rPr>
        <w:t>。</w:t>
      </w:r>
    </w:p>
    <w:p w:rsidR="00B83C91" w:rsidRPr="00971F02" w:rsidRDefault="00B83C91" w:rsidP="00B83C91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</w:t>
      </w:r>
      <w:r w:rsidR="00D975E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窓口等で</w:t>
      </w:r>
      <w:r w:rsidRPr="00971F02">
        <w:rPr>
          <w:rFonts w:asciiTheme="minorEastAsia" w:hAnsiTheme="minorEastAsia" w:hint="eastAsia"/>
          <w:szCs w:val="21"/>
        </w:rPr>
        <w:t>都民、事業者等に</w:t>
      </w:r>
      <w:r>
        <w:rPr>
          <w:rFonts w:asciiTheme="minorEastAsia" w:hAnsiTheme="minorEastAsia" w:hint="eastAsia"/>
          <w:szCs w:val="21"/>
        </w:rPr>
        <w:t>接したときは、</w:t>
      </w:r>
      <w:r w:rsidR="00D975E5">
        <w:rPr>
          <w:rFonts w:asciiTheme="minorEastAsia" w:hAnsiTheme="minorEastAsia" w:hint="eastAsia"/>
          <w:szCs w:val="21"/>
        </w:rPr>
        <w:t>親切かつ丁寧な対応に努め、適切に職員へ引き継ぐ</w:t>
      </w:r>
      <w:r>
        <w:rPr>
          <w:rFonts w:asciiTheme="minorEastAsia" w:hAnsiTheme="minorEastAsia" w:hint="eastAsia"/>
          <w:szCs w:val="21"/>
        </w:rPr>
        <w:t>ことができる。</w:t>
      </w:r>
    </w:p>
    <w:p w:rsidR="00CF01CA" w:rsidRDefault="00CF01CA" w:rsidP="00B83C91">
      <w:pPr>
        <w:ind w:leftChars="100" w:left="424" w:hangingChars="102" w:hanging="21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D975E5">
        <w:rPr>
          <w:rFonts w:asciiTheme="minorEastAsia" w:hAnsiTheme="minorEastAsia" w:hint="eastAsia"/>
          <w:szCs w:val="21"/>
        </w:rPr>
        <w:t xml:space="preserve">　執務室では、常に窓口や電話で来室者</w:t>
      </w:r>
      <w:r>
        <w:rPr>
          <w:rFonts w:asciiTheme="minorEastAsia" w:hAnsiTheme="minorEastAsia" w:hint="eastAsia"/>
          <w:szCs w:val="21"/>
        </w:rPr>
        <w:t>と応対していることを意識し、私語を慎む等、職員としての品位ある行動をすることができる。</w:t>
      </w:r>
    </w:p>
    <w:p w:rsidR="00DA214D" w:rsidRPr="001D5A96" w:rsidRDefault="00DA214D" w:rsidP="00DA214D">
      <w:pPr>
        <w:rPr>
          <w:rFonts w:asciiTheme="minorEastAsia" w:hAnsiTheme="minorEastAsia"/>
          <w:szCs w:val="21"/>
        </w:rPr>
      </w:pPr>
    </w:p>
    <w:p w:rsidR="00744E23" w:rsidRPr="00971F02" w:rsidRDefault="00863E04" w:rsidP="00744E2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</w:t>
      </w:r>
      <w:r w:rsidR="00056932" w:rsidRPr="00971F02">
        <w:rPr>
          <w:rFonts w:asciiTheme="minorEastAsia" w:hAnsiTheme="minorEastAsia" w:hint="eastAsia"/>
          <w:szCs w:val="21"/>
        </w:rPr>
        <w:t>）コミュニケーション力</w:t>
      </w:r>
    </w:p>
    <w:p w:rsidR="00744E23" w:rsidRPr="00971F02" w:rsidRDefault="00744E23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</w:t>
      </w:r>
      <w:r w:rsidR="00D975E5">
        <w:rPr>
          <w:rFonts w:asciiTheme="minorEastAsia" w:hAnsiTheme="minorEastAsia" w:hint="eastAsia"/>
          <w:szCs w:val="21"/>
        </w:rPr>
        <w:t xml:space="preserve">　</w:t>
      </w:r>
      <w:r w:rsidRPr="00971F02">
        <w:rPr>
          <w:rFonts w:asciiTheme="minorEastAsia" w:hAnsiTheme="minorEastAsia" w:hint="eastAsia"/>
          <w:szCs w:val="21"/>
        </w:rPr>
        <w:t>上司や同僚</w:t>
      </w:r>
      <w:r w:rsidR="00056932" w:rsidRPr="00971F02">
        <w:rPr>
          <w:rFonts w:asciiTheme="minorEastAsia" w:hAnsiTheme="minorEastAsia" w:hint="eastAsia"/>
          <w:szCs w:val="21"/>
        </w:rPr>
        <w:t>に</w:t>
      </w:r>
      <w:r w:rsidR="00D975E5">
        <w:rPr>
          <w:rFonts w:asciiTheme="minorEastAsia" w:hAnsiTheme="minorEastAsia" w:hint="eastAsia"/>
          <w:szCs w:val="21"/>
        </w:rPr>
        <w:t>対し、</w:t>
      </w:r>
      <w:r w:rsidR="00056932" w:rsidRPr="00971F02">
        <w:rPr>
          <w:rFonts w:asciiTheme="minorEastAsia" w:hAnsiTheme="minorEastAsia" w:hint="eastAsia"/>
          <w:szCs w:val="21"/>
        </w:rPr>
        <w:t>適切に</w:t>
      </w:r>
      <w:r w:rsidRPr="00971F02">
        <w:rPr>
          <w:rFonts w:asciiTheme="minorEastAsia" w:hAnsiTheme="minorEastAsia" w:hint="eastAsia"/>
          <w:szCs w:val="21"/>
        </w:rPr>
        <w:t>報告・連絡・相談を行うことができる</w:t>
      </w:r>
      <w:r w:rsidR="00D975E5">
        <w:rPr>
          <w:rFonts w:asciiTheme="minorEastAsia" w:hAnsiTheme="minorEastAsia" w:hint="eastAsia"/>
          <w:szCs w:val="21"/>
        </w:rPr>
        <w:t>。</w:t>
      </w:r>
    </w:p>
    <w:p w:rsidR="001D5A96" w:rsidRPr="001D5A96" w:rsidRDefault="001D5A96" w:rsidP="002F7704">
      <w:pPr>
        <w:ind w:firstLineChars="100" w:firstLine="210"/>
        <w:rPr>
          <w:rFonts w:asciiTheme="minorEastAsia" w:hAnsiTheme="minorEastAsia"/>
          <w:szCs w:val="21"/>
        </w:rPr>
      </w:pPr>
    </w:p>
    <w:p w:rsidR="00DA214D" w:rsidRPr="00971F02" w:rsidRDefault="00863E04" w:rsidP="00DA214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（５</w:t>
      </w:r>
      <w:r w:rsidR="00DA214D" w:rsidRPr="00971F02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正確な</w:t>
      </w:r>
      <w:r w:rsidR="00DA214D" w:rsidRPr="00971F02">
        <w:rPr>
          <w:rFonts w:asciiTheme="minorEastAsia" w:hAnsiTheme="minorEastAsia" w:hint="eastAsia"/>
          <w:szCs w:val="21"/>
        </w:rPr>
        <w:t>資料作成</w:t>
      </w:r>
    </w:p>
    <w:p w:rsidR="00CF01CA" w:rsidRDefault="00CF01CA" w:rsidP="00B83C91">
      <w:pPr>
        <w:ind w:leftChars="100" w:left="424" w:hangingChars="102" w:hanging="21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D975E5">
        <w:rPr>
          <w:rFonts w:asciiTheme="minorEastAsia" w:hAnsiTheme="minorEastAsia" w:hint="eastAsia"/>
          <w:szCs w:val="21"/>
        </w:rPr>
        <w:t xml:space="preserve">　絶対に記載誤りが許されない</w:t>
      </w:r>
      <w:r>
        <w:rPr>
          <w:rFonts w:asciiTheme="minorEastAsia" w:hAnsiTheme="minorEastAsia" w:hint="eastAsia"/>
          <w:szCs w:val="21"/>
        </w:rPr>
        <w:t>人名等</w:t>
      </w:r>
      <w:r w:rsidR="00D975E5">
        <w:rPr>
          <w:rFonts w:asciiTheme="minorEastAsia" w:hAnsiTheme="minorEastAsia" w:hint="eastAsia"/>
          <w:szCs w:val="21"/>
        </w:rPr>
        <w:t>をはじめとした固有名詞を、間違いなく正確に</w:t>
      </w:r>
      <w:r>
        <w:rPr>
          <w:rFonts w:asciiTheme="minorEastAsia" w:hAnsiTheme="minorEastAsia" w:hint="eastAsia"/>
          <w:szCs w:val="21"/>
        </w:rPr>
        <w:t>入力することができる</w:t>
      </w:r>
    </w:p>
    <w:p w:rsidR="001C1EE9" w:rsidRDefault="00056932" w:rsidP="00CC1DA8">
      <w:pPr>
        <w:ind w:left="420" w:hanging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</w:t>
      </w:r>
      <w:r w:rsidR="00D975E5">
        <w:rPr>
          <w:rFonts w:asciiTheme="minorEastAsia" w:hAnsiTheme="minorEastAsia" w:hint="eastAsia"/>
          <w:szCs w:val="21"/>
        </w:rPr>
        <w:t xml:space="preserve">　</w:t>
      </w:r>
      <w:r w:rsidR="00CC1DA8">
        <w:rPr>
          <w:rFonts w:asciiTheme="minorEastAsia" w:hAnsiTheme="minorEastAsia" w:hint="eastAsia"/>
          <w:szCs w:val="21"/>
        </w:rPr>
        <w:t>パソコンで</w:t>
      </w:r>
      <w:r w:rsidR="00D975E5">
        <w:rPr>
          <w:rFonts w:asciiTheme="minorEastAsia" w:hAnsiTheme="minorEastAsia" w:hint="eastAsia"/>
          <w:szCs w:val="21"/>
        </w:rPr>
        <w:t>データを入力するとともに、それを基</w:t>
      </w:r>
      <w:r w:rsidR="00CF01CA">
        <w:rPr>
          <w:rFonts w:asciiTheme="minorEastAsia" w:hAnsiTheme="minorEastAsia" w:hint="eastAsia"/>
          <w:szCs w:val="21"/>
        </w:rPr>
        <w:t>にエクセルでグラフを作成することがで</w:t>
      </w:r>
      <w:bookmarkStart w:id="0" w:name="_GoBack"/>
      <w:bookmarkEnd w:id="0"/>
      <w:r w:rsidR="00CF01CA">
        <w:rPr>
          <w:rFonts w:asciiTheme="minorEastAsia" w:hAnsiTheme="minorEastAsia" w:hint="eastAsia"/>
          <w:szCs w:val="21"/>
        </w:rPr>
        <w:t>きる</w:t>
      </w:r>
      <w:r w:rsidR="00D975E5">
        <w:rPr>
          <w:rFonts w:asciiTheme="minorEastAsia" w:hAnsiTheme="minorEastAsia" w:hint="eastAsia"/>
          <w:szCs w:val="21"/>
        </w:rPr>
        <w:t>。</w:t>
      </w:r>
    </w:p>
    <w:p w:rsidR="00B83C91" w:rsidRPr="00971F02" w:rsidRDefault="00B83C91" w:rsidP="00B83C91">
      <w:pPr>
        <w:ind w:firstLineChars="100" w:firstLine="210"/>
        <w:rPr>
          <w:rFonts w:asciiTheme="minorEastAsia" w:hAnsiTheme="minorEastAsia"/>
          <w:szCs w:val="21"/>
        </w:rPr>
      </w:pPr>
    </w:p>
    <w:p w:rsidR="00DA214D" w:rsidRPr="00971F02" w:rsidRDefault="00DA214D" w:rsidP="00DA214D">
      <w:pPr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（</w:t>
      </w:r>
      <w:r w:rsidR="00863E04">
        <w:rPr>
          <w:rFonts w:asciiTheme="minorEastAsia" w:hAnsiTheme="minorEastAsia" w:hint="eastAsia"/>
          <w:szCs w:val="21"/>
        </w:rPr>
        <w:t>６</w:t>
      </w:r>
      <w:r w:rsidRPr="00971F02">
        <w:rPr>
          <w:rFonts w:asciiTheme="minorEastAsia" w:hAnsiTheme="minorEastAsia" w:hint="eastAsia"/>
          <w:szCs w:val="21"/>
        </w:rPr>
        <w:t>）取組姿勢</w:t>
      </w:r>
    </w:p>
    <w:p w:rsidR="001C1EE9" w:rsidRPr="00971F02" w:rsidRDefault="001C1EE9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</w:t>
      </w:r>
      <w:r w:rsidR="00D975E5">
        <w:rPr>
          <w:rFonts w:asciiTheme="minorEastAsia" w:hAnsiTheme="minorEastAsia" w:hint="eastAsia"/>
          <w:szCs w:val="21"/>
        </w:rPr>
        <w:t xml:space="preserve">　</w:t>
      </w:r>
      <w:r w:rsidRPr="00971F02">
        <w:rPr>
          <w:rFonts w:asciiTheme="minorEastAsia" w:hAnsiTheme="minorEastAsia" w:hint="eastAsia"/>
          <w:szCs w:val="21"/>
        </w:rPr>
        <w:t>都民</w:t>
      </w:r>
      <w:r w:rsidR="00056932" w:rsidRPr="00971F02">
        <w:rPr>
          <w:rFonts w:asciiTheme="minorEastAsia" w:hAnsiTheme="minorEastAsia" w:hint="eastAsia"/>
          <w:szCs w:val="21"/>
        </w:rPr>
        <w:t>や利用者のニーズを常に念頭に置いて職務を遂行することができる</w:t>
      </w:r>
      <w:r w:rsidR="009B23AA">
        <w:rPr>
          <w:rFonts w:asciiTheme="minorEastAsia" w:hAnsiTheme="minorEastAsia" w:hint="eastAsia"/>
          <w:szCs w:val="21"/>
        </w:rPr>
        <w:t>。</w:t>
      </w:r>
    </w:p>
    <w:p w:rsidR="00DA214D" w:rsidRPr="00971F02" w:rsidRDefault="00DA214D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</w:t>
      </w:r>
      <w:r w:rsidR="009B23AA">
        <w:rPr>
          <w:rFonts w:asciiTheme="minorEastAsia" w:hAnsiTheme="minorEastAsia" w:hint="eastAsia"/>
          <w:szCs w:val="21"/>
        </w:rPr>
        <w:t xml:space="preserve">　</w:t>
      </w:r>
      <w:r w:rsidRPr="00971F02">
        <w:rPr>
          <w:rFonts w:asciiTheme="minorEastAsia" w:hAnsiTheme="minorEastAsia" w:hint="eastAsia"/>
          <w:szCs w:val="21"/>
        </w:rPr>
        <w:t>困難</w:t>
      </w:r>
      <w:r w:rsidR="00056932" w:rsidRPr="00971F02">
        <w:rPr>
          <w:rFonts w:asciiTheme="minorEastAsia" w:hAnsiTheme="minorEastAsia" w:hint="eastAsia"/>
          <w:szCs w:val="21"/>
        </w:rPr>
        <w:t>な課題でも途中で投げ出すことなく、粘り強く解決に取り組むことができる</w:t>
      </w:r>
      <w:r w:rsidR="009B23AA">
        <w:rPr>
          <w:rFonts w:asciiTheme="minorEastAsia" w:hAnsiTheme="minorEastAsia" w:hint="eastAsia"/>
          <w:szCs w:val="21"/>
        </w:rPr>
        <w:t>。</w:t>
      </w:r>
    </w:p>
    <w:p w:rsidR="00DA214D" w:rsidRPr="00971F02" w:rsidRDefault="00056932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</w:t>
      </w:r>
      <w:r w:rsidR="009B23AA">
        <w:rPr>
          <w:rFonts w:asciiTheme="minorEastAsia" w:hAnsiTheme="minorEastAsia" w:hint="eastAsia"/>
          <w:szCs w:val="21"/>
        </w:rPr>
        <w:t xml:space="preserve">　</w:t>
      </w:r>
      <w:r w:rsidR="00DA214D" w:rsidRPr="00971F02">
        <w:rPr>
          <w:rFonts w:asciiTheme="minorEastAsia" w:hAnsiTheme="minorEastAsia" w:hint="eastAsia"/>
          <w:szCs w:val="21"/>
        </w:rPr>
        <w:t>自己の職</w:t>
      </w:r>
      <w:r w:rsidRPr="00971F02">
        <w:rPr>
          <w:rFonts w:asciiTheme="minorEastAsia" w:hAnsiTheme="minorEastAsia" w:hint="eastAsia"/>
          <w:szCs w:val="21"/>
        </w:rPr>
        <w:t>責を認識し、責任を持って自ら積極的に取り組む意欲がある</w:t>
      </w:r>
      <w:r w:rsidR="009B23AA">
        <w:rPr>
          <w:rFonts w:asciiTheme="minorEastAsia" w:hAnsiTheme="minorEastAsia" w:hint="eastAsia"/>
          <w:szCs w:val="21"/>
        </w:rPr>
        <w:t>。</w:t>
      </w:r>
    </w:p>
    <w:p w:rsidR="00347EDB" w:rsidRPr="00971F02" w:rsidRDefault="00347EDB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</w:t>
      </w:r>
      <w:r w:rsidR="009B23AA">
        <w:rPr>
          <w:rFonts w:asciiTheme="minorEastAsia" w:hAnsiTheme="minorEastAsia" w:hint="eastAsia"/>
          <w:szCs w:val="21"/>
        </w:rPr>
        <w:t xml:space="preserve">　</w:t>
      </w:r>
      <w:r w:rsidR="000665F0">
        <w:rPr>
          <w:rFonts w:asciiTheme="minorEastAsia" w:hAnsiTheme="minorEastAsia" w:hint="eastAsia"/>
          <w:szCs w:val="21"/>
        </w:rPr>
        <w:t>明るく朗らかに</w:t>
      </w:r>
      <w:r w:rsidRPr="00971F02">
        <w:rPr>
          <w:rFonts w:asciiTheme="minorEastAsia" w:hAnsiTheme="minorEastAsia" w:hint="eastAsia"/>
          <w:szCs w:val="21"/>
        </w:rPr>
        <w:t>、何事にも前向きに取り組むことができる</w:t>
      </w:r>
      <w:r w:rsidR="009B23AA">
        <w:rPr>
          <w:rFonts w:asciiTheme="minorEastAsia" w:hAnsiTheme="minorEastAsia" w:hint="eastAsia"/>
          <w:szCs w:val="21"/>
        </w:rPr>
        <w:t>。</w:t>
      </w:r>
    </w:p>
    <w:p w:rsidR="00347EDB" w:rsidRPr="00971F02" w:rsidRDefault="00056932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</w:t>
      </w:r>
      <w:r w:rsidR="009B23AA">
        <w:rPr>
          <w:rFonts w:asciiTheme="minorEastAsia" w:hAnsiTheme="minorEastAsia" w:hint="eastAsia"/>
          <w:szCs w:val="21"/>
        </w:rPr>
        <w:t xml:space="preserve">　</w:t>
      </w:r>
      <w:r w:rsidRPr="00971F02">
        <w:rPr>
          <w:rFonts w:asciiTheme="minorEastAsia" w:hAnsiTheme="minorEastAsia" w:hint="eastAsia"/>
          <w:szCs w:val="21"/>
        </w:rPr>
        <w:t>協調性があり、業務に対し強い責任感がある</w:t>
      </w:r>
      <w:r w:rsidR="009B23AA">
        <w:rPr>
          <w:rFonts w:asciiTheme="minorEastAsia" w:hAnsiTheme="minorEastAsia" w:hint="eastAsia"/>
          <w:szCs w:val="21"/>
        </w:rPr>
        <w:t>。</w:t>
      </w:r>
    </w:p>
    <w:p w:rsidR="00347EDB" w:rsidRPr="00971F02" w:rsidRDefault="00347EDB" w:rsidP="002F7704">
      <w:pPr>
        <w:ind w:firstLineChars="100" w:firstLine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</w:t>
      </w:r>
      <w:r w:rsidR="009B23AA">
        <w:rPr>
          <w:rFonts w:asciiTheme="minorEastAsia" w:hAnsiTheme="minorEastAsia" w:hint="eastAsia"/>
          <w:szCs w:val="21"/>
        </w:rPr>
        <w:t xml:space="preserve">　服務規律及び職場ルールを遵守し、</w:t>
      </w:r>
      <w:r w:rsidR="00DA214D" w:rsidRPr="00971F02">
        <w:rPr>
          <w:rFonts w:asciiTheme="minorEastAsia" w:hAnsiTheme="minorEastAsia" w:hint="eastAsia"/>
          <w:szCs w:val="21"/>
        </w:rPr>
        <w:t>業務に取り組むことができる</w:t>
      </w:r>
      <w:r w:rsidR="009B23AA">
        <w:rPr>
          <w:rFonts w:asciiTheme="minorEastAsia" w:hAnsiTheme="minorEastAsia" w:hint="eastAsia"/>
          <w:szCs w:val="21"/>
        </w:rPr>
        <w:t>。</w:t>
      </w:r>
    </w:p>
    <w:p w:rsidR="00744E23" w:rsidRPr="00971F02" w:rsidRDefault="00056932" w:rsidP="002F7704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</w:t>
      </w:r>
      <w:r w:rsidR="009B23AA">
        <w:rPr>
          <w:rFonts w:asciiTheme="minorEastAsia" w:hAnsiTheme="minorEastAsia" w:hint="eastAsia"/>
          <w:szCs w:val="21"/>
        </w:rPr>
        <w:t xml:space="preserve">　</w:t>
      </w:r>
      <w:r w:rsidRPr="00971F02">
        <w:rPr>
          <w:rFonts w:asciiTheme="minorEastAsia" w:hAnsiTheme="minorEastAsia" w:hint="eastAsia"/>
          <w:szCs w:val="21"/>
        </w:rPr>
        <w:t>組織の一員として、</w:t>
      </w:r>
      <w:r w:rsidR="00744E23" w:rsidRPr="00971F02">
        <w:rPr>
          <w:rFonts w:asciiTheme="minorEastAsia" w:hAnsiTheme="minorEastAsia" w:hint="eastAsia"/>
          <w:szCs w:val="21"/>
        </w:rPr>
        <w:t>職務が円滑に遂行できるよう協力・調整を積極的に行うことができる</w:t>
      </w:r>
    </w:p>
    <w:sectPr w:rsidR="00744E23" w:rsidRPr="00971F02" w:rsidSect="00205902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273" w:rsidRDefault="00F56273" w:rsidP="00347EDB">
      <w:r>
        <w:separator/>
      </w:r>
    </w:p>
  </w:endnote>
  <w:endnote w:type="continuationSeparator" w:id="0">
    <w:p w:rsidR="00F56273" w:rsidRDefault="00F56273" w:rsidP="0034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273" w:rsidRDefault="00F56273" w:rsidP="00347EDB">
      <w:r>
        <w:separator/>
      </w:r>
    </w:p>
  </w:footnote>
  <w:footnote w:type="continuationSeparator" w:id="0">
    <w:p w:rsidR="00F56273" w:rsidRDefault="00F56273" w:rsidP="00347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FA"/>
    <w:rsid w:val="00056932"/>
    <w:rsid w:val="000665F0"/>
    <w:rsid w:val="000914CA"/>
    <w:rsid w:val="001041C9"/>
    <w:rsid w:val="00156C5D"/>
    <w:rsid w:val="00185CAC"/>
    <w:rsid w:val="001C1EE9"/>
    <w:rsid w:val="001C426B"/>
    <w:rsid w:val="001D5A96"/>
    <w:rsid w:val="001E4D4A"/>
    <w:rsid w:val="00205902"/>
    <w:rsid w:val="002F7704"/>
    <w:rsid w:val="0031612D"/>
    <w:rsid w:val="00347EDB"/>
    <w:rsid w:val="003F475C"/>
    <w:rsid w:val="004E0CF7"/>
    <w:rsid w:val="005A07C3"/>
    <w:rsid w:val="005B1C3D"/>
    <w:rsid w:val="005D3B66"/>
    <w:rsid w:val="005E104B"/>
    <w:rsid w:val="005E729B"/>
    <w:rsid w:val="005F465C"/>
    <w:rsid w:val="00620DD9"/>
    <w:rsid w:val="00682AFA"/>
    <w:rsid w:val="006C363F"/>
    <w:rsid w:val="006C6F98"/>
    <w:rsid w:val="00744E23"/>
    <w:rsid w:val="00773430"/>
    <w:rsid w:val="00863E04"/>
    <w:rsid w:val="008A451B"/>
    <w:rsid w:val="00911003"/>
    <w:rsid w:val="00921A80"/>
    <w:rsid w:val="0096194D"/>
    <w:rsid w:val="00971F02"/>
    <w:rsid w:val="00985087"/>
    <w:rsid w:val="009B23AA"/>
    <w:rsid w:val="00A83EBD"/>
    <w:rsid w:val="00B21B18"/>
    <w:rsid w:val="00B83C91"/>
    <w:rsid w:val="00B97908"/>
    <w:rsid w:val="00CC1DA8"/>
    <w:rsid w:val="00CF01CA"/>
    <w:rsid w:val="00D94795"/>
    <w:rsid w:val="00D975E5"/>
    <w:rsid w:val="00DA214D"/>
    <w:rsid w:val="00E07C08"/>
    <w:rsid w:val="00EC29C3"/>
    <w:rsid w:val="00EE24B8"/>
    <w:rsid w:val="00EE6A3D"/>
    <w:rsid w:val="00F302BC"/>
    <w:rsid w:val="00F34B4A"/>
    <w:rsid w:val="00F56273"/>
    <w:rsid w:val="00F81450"/>
    <w:rsid w:val="00FA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F7C65"/>
  <w15:docId w15:val="{2B59A5C0-2857-4948-BFAC-D417A7DB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DB"/>
  </w:style>
  <w:style w:type="paragraph" w:styleId="a5">
    <w:name w:val="footer"/>
    <w:basedOn w:val="a"/>
    <w:link w:val="a6"/>
    <w:uiPriority w:val="99"/>
    <w:unhideWhenUsed/>
    <w:rsid w:val="00347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DB"/>
  </w:style>
  <w:style w:type="paragraph" w:styleId="a7">
    <w:name w:val="Balloon Text"/>
    <w:basedOn w:val="a"/>
    <w:link w:val="a8"/>
    <w:uiPriority w:val="99"/>
    <w:semiHidden/>
    <w:unhideWhenUsed/>
    <w:rsid w:val="005D3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3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97192-90C8-4799-A875-14286EAE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志賀　一彦</cp:lastModifiedBy>
  <cp:revision>18</cp:revision>
  <cp:lastPrinted>2024-05-22T07:24:00Z</cp:lastPrinted>
  <dcterms:created xsi:type="dcterms:W3CDTF">2015-11-27T07:33:00Z</dcterms:created>
  <dcterms:modified xsi:type="dcterms:W3CDTF">2024-05-22T07:24:00Z</dcterms:modified>
</cp:coreProperties>
</file>