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F476" w14:textId="77777777"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14:paraId="11F821EB" w14:textId="77777777"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14:paraId="773A000C" w14:textId="77777777"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14:paraId="0720B7BC" w14:textId="77777777" w:rsidR="00BA2BB9" w:rsidRPr="00366F23" w:rsidRDefault="00602799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>
        <w:rPr>
          <w:rFonts w:ascii="ＭＳ ゴシック" w:eastAsia="ＭＳ ゴシック" w:hAnsi="ＭＳ ゴシック" w:cs="ＭＳ ゴシック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CC48B" wp14:editId="414CC5DD">
                <wp:simplePos x="0" y="0"/>
                <wp:positionH relativeFrom="column">
                  <wp:posOffset>3318510</wp:posOffset>
                </wp:positionH>
                <wp:positionV relativeFrom="paragraph">
                  <wp:posOffset>347345</wp:posOffset>
                </wp:positionV>
                <wp:extent cx="1097280" cy="419100"/>
                <wp:effectExtent l="0" t="0" r="2667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19100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E46DF" id="楕円 1" o:spid="_x0000_s1026" style="position:absolute;left:0;text-align:left;margin-left:261.3pt;margin-top:27.35pt;width:86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" filled="f" strokecolor="black [3213]" strokeweight="2pt">
                <v:textbox inset="0,0,0,0"/>
              </v:oval>
            </w:pict>
          </mc:Fallback>
        </mc:AlternateContent>
      </w:r>
      <w:r w:rsidR="00984F5B"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14:paraId="0D356604" w14:textId="77777777"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14:paraId="54975C34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4DB90BEF" w14:textId="77777777"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14:paraId="4F0BAFE2" w14:textId="77777777"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14:paraId="0E6745B3" w14:textId="77777777"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2AE99A47" w14:textId="77777777"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5ED05CC0" w14:textId="77777777"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14:paraId="7A830C1C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07490A0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2DD06BD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4587ED7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206D37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AEAB859" w14:textId="77777777" w:rsidR="00793EFF" w:rsidRPr="00366F23" w:rsidRDefault="00350C70" w:rsidP="001D06A3">
      <w:pPr>
        <w:spacing w:beforeLines="100" w:before="240" w:line="360" w:lineRule="auto"/>
        <w:ind w:firstLineChars="100" w:firstLine="2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下記の者を代理人とし、</w:t>
      </w:r>
      <w:r w:rsidR="00A53DEC"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フェムテック導入による職場環境の整備等奨励金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に関する書類提出権限を委任します。ただし、提出した書類に関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して東京都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からの問合せについて、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申請者として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誠実に対応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し、虚偽なく回答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することを誓約します。</w:t>
      </w:r>
    </w:p>
    <w:p w14:paraId="59AEF271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797B72A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14:paraId="025A7F2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4CBE9A8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DCFB59C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47721E0" w14:textId="77777777"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14:paraId="78DE4EDD" w14:textId="77777777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6020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659F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68C19A06" w14:textId="77777777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66C8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A8C1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47839C30" w14:textId="77777777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ED4EF" w14:textId="77777777"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14:paraId="137BBF3A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C4DA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14:paraId="1CF542B7" w14:textId="77777777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BB1BC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3A0A" w14:textId="77777777"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14:paraId="080D18FC" w14:textId="77777777"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9843F5B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617F6EA8" w14:textId="77777777"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14:paraId="70C512BF" w14:textId="77777777"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14:paraId="536D22EB" w14:textId="77777777"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14:paraId="1CE18331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12729EE8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5246F549" w14:textId="77777777"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2358" w14:textId="77777777" w:rsidR="00B70136" w:rsidRDefault="00B70136">
      <w:r>
        <w:separator/>
      </w:r>
    </w:p>
  </w:endnote>
  <w:endnote w:type="continuationSeparator" w:id="0">
    <w:p w14:paraId="4F98D713" w14:textId="77777777" w:rsidR="00B70136" w:rsidRDefault="00B7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26C5" w14:textId="77777777" w:rsidR="000F3CAE" w:rsidRDefault="000F3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4547" w14:textId="77777777" w:rsidR="000F3CAE" w:rsidRDefault="000F3C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9F54" w14:textId="77777777" w:rsidR="000F3CAE" w:rsidRDefault="000F3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4DDF" w14:textId="77777777" w:rsidR="00B70136" w:rsidRDefault="00B70136">
      <w:r>
        <w:separator/>
      </w:r>
    </w:p>
  </w:footnote>
  <w:footnote w:type="continuationSeparator" w:id="0">
    <w:p w14:paraId="657DCD4D" w14:textId="77777777" w:rsidR="00B70136" w:rsidRDefault="00B7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4CDC" w14:textId="77777777" w:rsidR="000F3CAE" w:rsidRDefault="000F3CA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DA7" w14:textId="0B5529C9" w:rsidR="000F3CAE" w:rsidRPr="000F3CAE" w:rsidRDefault="000F3CAE" w:rsidP="000F3CAE">
    <w:pPr>
      <w:pStyle w:val="ac"/>
      <w:jc w:val="right"/>
      <w:rPr>
        <w:rFonts w:asciiTheme="majorEastAsia" w:eastAsiaTheme="majorEastAsia" w:hAnsiTheme="majorEastAsia" w:hint="eastAsia"/>
      </w:rPr>
    </w:pPr>
    <w:r w:rsidRPr="006E2828">
      <w:rPr>
        <w:rFonts w:asciiTheme="majorEastAsia" w:eastAsiaTheme="majorEastAsia" w:hAnsiTheme="majorEastAsia" w:cs="ＭＳ 明朝" w:hint="eastAsia"/>
      </w:rPr>
      <w:t>【フェムテック導入による職場環境の整備等奨励金】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D94" w14:textId="77777777" w:rsidR="000F3CAE" w:rsidRDefault="000F3CA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0F3CAE"/>
    <w:rsid w:val="00123E0F"/>
    <w:rsid w:val="00141967"/>
    <w:rsid w:val="001D06A3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64494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02799"/>
    <w:rsid w:val="006123B8"/>
    <w:rsid w:val="00614F95"/>
    <w:rsid w:val="006156AD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52155"/>
    <w:rsid w:val="00873B1D"/>
    <w:rsid w:val="00887740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53DEC"/>
    <w:rsid w:val="00A74893"/>
    <w:rsid w:val="00A81A6E"/>
    <w:rsid w:val="00A85DE1"/>
    <w:rsid w:val="00B630B8"/>
    <w:rsid w:val="00B70136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60555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A68AF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2DE1-EE8B-47C0-A3C6-ECF1B6F7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宮川　香織</cp:lastModifiedBy>
  <cp:revision>19</cp:revision>
  <cp:lastPrinted>2021-03-15T02:03:00Z</cp:lastPrinted>
  <dcterms:created xsi:type="dcterms:W3CDTF">2021-03-15T01:34:00Z</dcterms:created>
  <dcterms:modified xsi:type="dcterms:W3CDTF">2024-07-23T09:23:00Z</dcterms:modified>
</cp:coreProperties>
</file>