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7F67E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  <w:r>
        <w:rPr>
          <w:rFonts w:hint="eastAsia"/>
        </w:rPr>
        <w:t>〔様式３－２〕</w:t>
      </w:r>
    </w:p>
    <w:p w14:paraId="23580695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03014E8F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642F81EA" w14:textId="77777777" w:rsidR="00EE2CB7" w:rsidRDefault="00EE2CB7">
      <w:pPr>
        <w:wordWrap w:val="0"/>
        <w:overflowPunct w:val="0"/>
        <w:snapToGrid w:val="0"/>
        <w:spacing w:line="572" w:lineRule="exact"/>
        <w:rPr>
          <w:rFonts w:hint="eastAsia"/>
          <w:lang w:eastAsia="zh-TW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42"/>
          <w:lang w:eastAsia="zh-TW"/>
        </w:rPr>
        <w:t>認定職業訓練再開計画書</w:t>
      </w:r>
    </w:p>
    <w:p w14:paraId="0D97D02B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1419CA28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9C1B85" w:rsidRPr="00DC25F8">
        <w:rPr>
          <w:rFonts w:hint="eastAsia"/>
          <w:spacing w:val="64"/>
          <w:fitText w:val="884" w:id="-2095295743"/>
        </w:rPr>
        <w:t>団体</w:t>
      </w:r>
      <w:r w:rsidR="009C1B85" w:rsidRPr="00DC25F8">
        <w:rPr>
          <w:rFonts w:hint="eastAsia"/>
          <w:spacing w:val="0"/>
          <w:fitText w:val="884" w:id="-2095295743"/>
        </w:rPr>
        <w:t>名</w:t>
      </w:r>
    </w:p>
    <w:p w14:paraId="3C6D0D6A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u w:val="single"/>
          <w:lang w:eastAsia="zh-TW"/>
        </w:rPr>
        <w:t xml:space="preserve">事業所名　　　　　　　　　　　　　　　　</w:t>
      </w:r>
    </w:p>
    <w:p w14:paraId="3EA86DC8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TW"/>
        </w:rPr>
      </w:pPr>
    </w:p>
    <w:p w14:paraId="5E885610" w14:textId="77777777" w:rsidR="00EE2CB7" w:rsidRDefault="00EE2CB7">
      <w:pPr>
        <w:wordWrap w:val="0"/>
        <w:snapToGrid w:val="0"/>
        <w:spacing w:line="181" w:lineRule="exact"/>
        <w:rPr>
          <w:rFonts w:hint="eastAsia"/>
          <w:lang w:eastAsia="zh-T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"/>
        <w:gridCol w:w="9906"/>
        <w:gridCol w:w="127"/>
      </w:tblGrid>
      <w:tr w:rsidR="00EE2CB7" w14:paraId="4A490B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48"/>
        </w:trPr>
        <w:tc>
          <w:tcPr>
            <w:tcW w:w="127" w:type="dxa"/>
            <w:vMerge w:val="restart"/>
            <w:tcBorders>
              <w:right w:val="single" w:sz="4" w:space="0" w:color="auto"/>
            </w:tcBorders>
          </w:tcPr>
          <w:p w14:paraId="2F5A9DCC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  <w:lang w:eastAsia="zh-TW"/>
              </w:rPr>
            </w:pPr>
          </w:p>
        </w:tc>
        <w:tc>
          <w:tcPr>
            <w:tcW w:w="9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469DC" w14:textId="77777777" w:rsidR="00EE2CB7" w:rsidRDefault="00EE2CB7">
            <w:pPr>
              <w:wordWrap w:val="0"/>
              <w:snapToGrid w:val="0"/>
              <w:spacing w:line="391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  <w:lang w:eastAsia="zh-TW"/>
              </w:rPr>
              <w:t xml:space="preserve"> </w:t>
            </w:r>
            <w:r>
              <w:rPr>
                <w:rFonts w:hint="eastAsia"/>
                <w:spacing w:val="21"/>
              </w:rPr>
              <w:t>〔　　　　年度に休止する訓練の種類・訓練課程・訓練科名〕</w:t>
            </w:r>
          </w:p>
          <w:p w14:paraId="213DF317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</w:rPr>
            </w:pPr>
          </w:p>
          <w:p w14:paraId="60A38ED9" w14:textId="77777777" w:rsidR="00EE2CB7" w:rsidRDefault="00EE2CB7">
            <w:pPr>
              <w:wordWrap w:val="0"/>
              <w:snapToGrid w:val="0"/>
              <w:spacing w:line="362" w:lineRule="exact"/>
              <w:rPr>
                <w:rFonts w:hint="eastAsia"/>
                <w:spacing w:val="21"/>
                <w:lang w:eastAsia="zh-TW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 xml:space="preserve">　　　　　　　　　　</w:t>
            </w:r>
            <w:r>
              <w:rPr>
                <w:rFonts w:hint="eastAsia"/>
                <w:spacing w:val="21"/>
                <w:lang w:eastAsia="zh-TW"/>
              </w:rPr>
              <w:t>訓練　　　　　　　　課程　　　　　　　　　　　科</w:t>
            </w:r>
          </w:p>
        </w:tc>
        <w:tc>
          <w:tcPr>
            <w:tcW w:w="127" w:type="dxa"/>
            <w:vMerge w:val="restart"/>
            <w:tcBorders>
              <w:left w:val="single" w:sz="4" w:space="0" w:color="auto"/>
            </w:tcBorders>
          </w:tcPr>
          <w:p w14:paraId="7DABFE55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  <w:lang w:eastAsia="zh-TW"/>
              </w:rPr>
            </w:pPr>
          </w:p>
        </w:tc>
      </w:tr>
      <w:tr w:rsidR="00EE2CB7" w14:paraId="74FD8F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28"/>
        </w:trPr>
        <w:tc>
          <w:tcPr>
            <w:tcW w:w="127" w:type="dxa"/>
            <w:vMerge/>
            <w:tcBorders>
              <w:right w:val="single" w:sz="4" w:space="0" w:color="auto"/>
            </w:tcBorders>
          </w:tcPr>
          <w:p w14:paraId="6F49FFE3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  <w:lang w:eastAsia="zh-TW"/>
              </w:rPr>
            </w:pPr>
          </w:p>
        </w:tc>
        <w:tc>
          <w:tcPr>
            <w:tcW w:w="9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AACFE" w14:textId="77777777" w:rsidR="00EE2CB7" w:rsidRDefault="00EE2CB7">
            <w:pPr>
              <w:wordWrap w:val="0"/>
              <w:snapToGrid w:val="0"/>
              <w:spacing w:line="391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  <w:lang w:eastAsia="zh-TW"/>
              </w:rPr>
              <w:t xml:space="preserve"> </w:t>
            </w:r>
            <w:r>
              <w:rPr>
                <w:rFonts w:hint="eastAsia"/>
                <w:spacing w:val="21"/>
              </w:rPr>
              <w:t>〔休止に至った状況又は理由〕</w:t>
            </w:r>
          </w:p>
        </w:tc>
        <w:tc>
          <w:tcPr>
            <w:tcW w:w="127" w:type="dxa"/>
            <w:vMerge/>
            <w:tcBorders>
              <w:left w:val="single" w:sz="4" w:space="0" w:color="auto"/>
            </w:tcBorders>
          </w:tcPr>
          <w:p w14:paraId="39FB33C3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EE2CB7" w14:paraId="50A392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88"/>
        </w:trPr>
        <w:tc>
          <w:tcPr>
            <w:tcW w:w="127" w:type="dxa"/>
            <w:vMerge/>
            <w:tcBorders>
              <w:right w:val="single" w:sz="4" w:space="0" w:color="auto"/>
            </w:tcBorders>
          </w:tcPr>
          <w:p w14:paraId="3E682C1E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159FC" w14:textId="77777777" w:rsidR="00EE2CB7" w:rsidRDefault="00EE2CB7" w:rsidP="00DC25F8">
            <w:pPr>
              <w:wordWrap w:val="0"/>
              <w:snapToGrid w:val="0"/>
              <w:spacing w:line="391" w:lineRule="exact"/>
              <w:rPr>
                <w:rFonts w:hint="eastAsia"/>
                <w:spacing w:val="21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</w:rPr>
              <w:t>〔再開に向けての、今後の取組み及び見通し〕（具体的に記載してください）</w:t>
            </w:r>
          </w:p>
        </w:tc>
        <w:tc>
          <w:tcPr>
            <w:tcW w:w="127" w:type="dxa"/>
            <w:vMerge/>
            <w:tcBorders>
              <w:left w:val="single" w:sz="4" w:space="0" w:color="auto"/>
            </w:tcBorders>
          </w:tcPr>
          <w:p w14:paraId="4095DF48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</w:tr>
      <w:tr w:rsidR="00EE2CB7" w14:paraId="0A9B69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3"/>
        </w:trPr>
        <w:tc>
          <w:tcPr>
            <w:tcW w:w="127" w:type="dxa"/>
            <w:vMerge/>
            <w:tcBorders>
              <w:right w:val="single" w:sz="4" w:space="0" w:color="auto"/>
            </w:tcBorders>
          </w:tcPr>
          <w:p w14:paraId="2E3C797D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</w:rPr>
            </w:pPr>
          </w:p>
        </w:tc>
        <w:tc>
          <w:tcPr>
            <w:tcW w:w="9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D6BD4" w14:textId="77777777" w:rsidR="00EE2CB7" w:rsidRDefault="00EE2CB7" w:rsidP="00BC6656">
            <w:pPr>
              <w:wordWrap w:val="0"/>
              <w:snapToGrid w:val="0"/>
              <w:spacing w:line="391" w:lineRule="exact"/>
              <w:rPr>
                <w:rFonts w:hint="eastAsia"/>
                <w:spacing w:val="21"/>
                <w:lang w:eastAsia="zh-TW"/>
              </w:rPr>
            </w:pPr>
            <w:r>
              <w:rPr>
                <w:rFonts w:hint="eastAsia"/>
                <w:spacing w:val="10"/>
              </w:rPr>
              <w:t xml:space="preserve"> </w:t>
            </w:r>
            <w:r>
              <w:rPr>
                <w:rFonts w:hint="eastAsia"/>
                <w:spacing w:val="21"/>
                <w:lang w:eastAsia="zh-TW"/>
              </w:rPr>
              <w:t xml:space="preserve">〔再開予定年月日〕　　　</w:t>
            </w:r>
            <w:r w:rsidR="00BC6656">
              <w:rPr>
                <w:rFonts w:hint="eastAsia"/>
                <w:spacing w:val="21"/>
              </w:rPr>
              <w:t xml:space="preserve">　　</w:t>
            </w:r>
            <w:r w:rsidR="00DC25F8">
              <w:rPr>
                <w:rFonts w:hint="eastAsia"/>
                <w:spacing w:val="21"/>
                <w:lang w:eastAsia="zh-TW"/>
              </w:rPr>
              <w:t xml:space="preserve">　</w:t>
            </w:r>
            <w:r>
              <w:rPr>
                <w:rFonts w:hint="eastAsia"/>
                <w:spacing w:val="21"/>
                <w:lang w:eastAsia="zh-TW"/>
              </w:rPr>
              <w:t xml:space="preserve">　　年　　　月　　　日予定</w:t>
            </w:r>
          </w:p>
        </w:tc>
        <w:tc>
          <w:tcPr>
            <w:tcW w:w="127" w:type="dxa"/>
            <w:vMerge/>
            <w:tcBorders>
              <w:left w:val="single" w:sz="4" w:space="0" w:color="auto"/>
            </w:tcBorders>
          </w:tcPr>
          <w:p w14:paraId="5AEE7F6D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  <w:lang w:eastAsia="zh-TW"/>
              </w:rPr>
            </w:pPr>
          </w:p>
        </w:tc>
      </w:tr>
      <w:tr w:rsidR="00EE2CB7" w14:paraId="46D0C9C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1"/>
        </w:trPr>
        <w:tc>
          <w:tcPr>
            <w:tcW w:w="127" w:type="dxa"/>
            <w:tcBorders>
              <w:right w:val="single" w:sz="4" w:space="0" w:color="auto"/>
            </w:tcBorders>
          </w:tcPr>
          <w:p w14:paraId="072BBC88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  <w:lang w:eastAsia="zh-TW"/>
              </w:rPr>
            </w:pPr>
          </w:p>
        </w:tc>
        <w:tc>
          <w:tcPr>
            <w:tcW w:w="9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5D23" w14:textId="77777777" w:rsidR="00EE2CB7" w:rsidRPr="00DC25F8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  <w:lang w:eastAsia="zh-TW"/>
              </w:rPr>
            </w:pPr>
          </w:p>
        </w:tc>
        <w:tc>
          <w:tcPr>
            <w:tcW w:w="127" w:type="dxa"/>
            <w:tcBorders>
              <w:left w:val="single" w:sz="4" w:space="0" w:color="auto"/>
            </w:tcBorders>
          </w:tcPr>
          <w:p w14:paraId="0DBDD63E" w14:textId="77777777" w:rsidR="00EE2CB7" w:rsidRDefault="00EE2CB7">
            <w:pPr>
              <w:wordWrap w:val="0"/>
              <w:snapToGrid w:val="0"/>
              <w:spacing w:line="210" w:lineRule="exact"/>
              <w:rPr>
                <w:rFonts w:hint="eastAsia"/>
                <w:spacing w:val="21"/>
                <w:lang w:eastAsia="zh-TW"/>
              </w:rPr>
            </w:pPr>
          </w:p>
        </w:tc>
      </w:tr>
    </w:tbl>
    <w:p w14:paraId="52DA05E0" w14:textId="77777777" w:rsidR="00225E43" w:rsidRDefault="00225E43">
      <w:pPr>
        <w:wordWrap w:val="0"/>
        <w:overflowPunct w:val="0"/>
        <w:snapToGrid w:val="0"/>
        <w:spacing w:line="362" w:lineRule="exact"/>
        <w:rPr>
          <w:rFonts w:hint="eastAsia"/>
        </w:rPr>
      </w:pPr>
    </w:p>
    <w:p w14:paraId="112044C2" w14:textId="77777777" w:rsidR="00EE2CB7" w:rsidRDefault="00EE2CB7">
      <w:pPr>
        <w:wordWrap w:val="0"/>
        <w:overflowPunct w:val="0"/>
        <w:snapToGrid w:val="0"/>
        <w:spacing w:line="362" w:lineRule="exact"/>
        <w:rPr>
          <w:rFonts w:hint="eastAsia"/>
          <w:lang w:eastAsia="zh-CN"/>
        </w:rPr>
      </w:pPr>
    </w:p>
    <w:sectPr w:rsidR="00EE2CB7" w:rsidSect="00626FE1">
      <w:footerReference w:type="first" r:id="rId6"/>
      <w:type w:val="nextColumn"/>
      <w:pgSz w:w="11905" w:h="16837"/>
      <w:pgMar w:top="851" w:right="822" w:bottom="851" w:left="817" w:header="142" w:footer="142" w:gutter="0"/>
      <w:cols w:space="720"/>
      <w:docGrid w:linePitch="362" w:charSpace="9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DAC72" w14:textId="77777777" w:rsidR="008E65E7" w:rsidRDefault="008E65E7">
      <w:r>
        <w:separator/>
      </w:r>
    </w:p>
  </w:endnote>
  <w:endnote w:type="continuationSeparator" w:id="0">
    <w:p w14:paraId="45A1692B" w14:textId="77777777" w:rsidR="008E65E7" w:rsidRDefault="008E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06F69" w14:textId="77777777" w:rsidR="008E65E7" w:rsidRDefault="008E65E7">
      <w:r>
        <w:separator/>
      </w:r>
    </w:p>
  </w:footnote>
  <w:footnote w:type="continuationSeparator" w:id="0">
    <w:p w14:paraId="0E10C227" w14:textId="77777777" w:rsidR="008E65E7" w:rsidRDefault="008E65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7"/>
  <w:drawingGridVerticalSpacing w:val="181"/>
  <w:displayHorizontalDrawingGridEvery w:val="0"/>
  <w:displayVerticalDrawingGridEvery w:val="2"/>
  <w:doNotShadeFormData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CB5"/>
    <w:rsid w:val="000B540D"/>
    <w:rsid w:val="000C7B9C"/>
    <w:rsid w:val="00201A4C"/>
    <w:rsid w:val="00212A4D"/>
    <w:rsid w:val="002213E0"/>
    <w:rsid w:val="00225E43"/>
    <w:rsid w:val="00267838"/>
    <w:rsid w:val="00432B47"/>
    <w:rsid w:val="004E4D1D"/>
    <w:rsid w:val="004F592C"/>
    <w:rsid w:val="005A6CF3"/>
    <w:rsid w:val="006032CD"/>
    <w:rsid w:val="00626FE1"/>
    <w:rsid w:val="006C5891"/>
    <w:rsid w:val="006E43AC"/>
    <w:rsid w:val="00713E12"/>
    <w:rsid w:val="007614B3"/>
    <w:rsid w:val="008B5ACE"/>
    <w:rsid w:val="008E65E7"/>
    <w:rsid w:val="008F6C43"/>
    <w:rsid w:val="00914DC3"/>
    <w:rsid w:val="00963C74"/>
    <w:rsid w:val="009A05D3"/>
    <w:rsid w:val="009C1922"/>
    <w:rsid w:val="009C1B85"/>
    <w:rsid w:val="009F4352"/>
    <w:rsid w:val="00A56A7C"/>
    <w:rsid w:val="00AF7AAA"/>
    <w:rsid w:val="00B406CB"/>
    <w:rsid w:val="00B45FEB"/>
    <w:rsid w:val="00BC6656"/>
    <w:rsid w:val="00C05CB5"/>
    <w:rsid w:val="00C41A92"/>
    <w:rsid w:val="00DA176E"/>
    <w:rsid w:val="00DB5441"/>
    <w:rsid w:val="00DC25F8"/>
    <w:rsid w:val="00E01DD5"/>
    <w:rsid w:val="00EB499B"/>
    <w:rsid w:val="00EE2CB7"/>
    <w:rsid w:val="00F340E0"/>
    <w:rsid w:val="00FA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51136"/>
  <w15:chartTrackingRefBased/>
  <w15:docId w15:val="{D6160DC2-ECC7-4EFE-AFCF-F854077E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2" w:lineRule="atLeast"/>
      <w:jc w:val="both"/>
    </w:pPr>
    <w:rPr>
      <w:spacing w:val="2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0B540D"/>
  </w:style>
  <w:style w:type="paragraph" w:styleId="a4">
    <w:name w:val="header"/>
    <w:basedOn w:val="a"/>
    <w:rsid w:val="00626FE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26FE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様式２，３，４</vt:lpstr>
      <vt:lpstr>様式２，３，４</vt:lpstr>
    </vt:vector>
  </TitlesOfParts>
  <Company>東京都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様式２，３，４</dc:title>
  <dc:subject/>
  <dc:creator>TAIMSuser</dc:creator>
  <cp:keywords/>
  <cp:lastModifiedBy>武部　悠季</cp:lastModifiedBy>
  <cp:revision>2</cp:revision>
  <cp:lastPrinted>2004-03-03T08:28:00Z</cp:lastPrinted>
  <dcterms:created xsi:type="dcterms:W3CDTF">2025-03-14T00:52:00Z</dcterms:created>
  <dcterms:modified xsi:type="dcterms:W3CDTF">2025-03-14T00:52:00Z</dcterms:modified>
</cp:coreProperties>
</file>